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BA6B" w14:textId="77777777" w:rsidR="006D3EE4" w:rsidRPr="004B35B2" w:rsidRDefault="006D3EE4" w:rsidP="004B35B2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4B35B2">
        <w:rPr>
          <w:rFonts w:cstheme="minorHAnsi"/>
          <w:sz w:val="28"/>
          <w:szCs w:val="28"/>
        </w:rPr>
        <w:t>Disability Advocacy Victoria Inc.</w:t>
      </w:r>
    </w:p>
    <w:p w14:paraId="37177F47" w14:textId="77777777" w:rsidR="00175837" w:rsidRPr="004B35B2" w:rsidRDefault="006D3EE4" w:rsidP="004B35B2">
      <w:pPr>
        <w:jc w:val="center"/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>Annual Report: 2018 -2019</w:t>
      </w:r>
    </w:p>
    <w:p w14:paraId="1B7A898E" w14:textId="3F222954" w:rsidR="006D3EE4" w:rsidRPr="004B35B2" w:rsidRDefault="006D3EE4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 xml:space="preserve">The last twelve months have been a challenge </w:t>
      </w:r>
      <w:r w:rsidR="004B35B2">
        <w:rPr>
          <w:rFonts w:cstheme="minorHAnsi"/>
          <w:sz w:val="28"/>
          <w:szCs w:val="28"/>
        </w:rPr>
        <w:t xml:space="preserve">for all </w:t>
      </w:r>
      <w:r w:rsidR="00803A0D">
        <w:rPr>
          <w:rFonts w:cstheme="minorHAnsi"/>
          <w:sz w:val="28"/>
          <w:szCs w:val="28"/>
        </w:rPr>
        <w:t xml:space="preserve">of those working in </w:t>
      </w:r>
      <w:r w:rsidR="004B35B2">
        <w:rPr>
          <w:rFonts w:cstheme="minorHAnsi"/>
          <w:sz w:val="28"/>
          <w:szCs w:val="28"/>
        </w:rPr>
        <w:t xml:space="preserve">the disability sector </w:t>
      </w:r>
      <w:r w:rsidR="00803A0D">
        <w:rPr>
          <w:rFonts w:cstheme="minorHAnsi"/>
          <w:sz w:val="28"/>
          <w:szCs w:val="28"/>
        </w:rPr>
        <w:t>-</w:t>
      </w:r>
      <w:r w:rsidR="004B35B2">
        <w:rPr>
          <w:rFonts w:cstheme="minorHAnsi"/>
          <w:sz w:val="28"/>
          <w:szCs w:val="28"/>
        </w:rPr>
        <w:t xml:space="preserve"> </w:t>
      </w:r>
      <w:r w:rsidR="00803A0D">
        <w:rPr>
          <w:rFonts w:cstheme="minorHAnsi"/>
          <w:sz w:val="28"/>
          <w:szCs w:val="28"/>
        </w:rPr>
        <w:t>o</w:t>
      </w:r>
      <w:r w:rsidRPr="004B35B2">
        <w:rPr>
          <w:rFonts w:cstheme="minorHAnsi"/>
          <w:sz w:val="28"/>
          <w:szCs w:val="28"/>
        </w:rPr>
        <w:t>rganisations, and individuals who are both NDIS recipient</w:t>
      </w:r>
      <w:r w:rsidR="00803A0D">
        <w:rPr>
          <w:rFonts w:cstheme="minorHAnsi"/>
          <w:sz w:val="28"/>
          <w:szCs w:val="28"/>
        </w:rPr>
        <w:t>s</w:t>
      </w:r>
      <w:r w:rsidRPr="004B35B2">
        <w:rPr>
          <w:rFonts w:cstheme="minorHAnsi"/>
          <w:sz w:val="28"/>
          <w:szCs w:val="28"/>
        </w:rPr>
        <w:t xml:space="preserve"> or struggling to get onto the scheme</w:t>
      </w:r>
      <w:r w:rsidR="004B35B2">
        <w:rPr>
          <w:rFonts w:cstheme="minorHAnsi"/>
          <w:sz w:val="28"/>
          <w:szCs w:val="28"/>
        </w:rPr>
        <w:t>, have faced unreasonable amount</w:t>
      </w:r>
      <w:r w:rsidR="00803A0D">
        <w:rPr>
          <w:rFonts w:cstheme="minorHAnsi"/>
          <w:sz w:val="28"/>
          <w:szCs w:val="28"/>
        </w:rPr>
        <w:t>s</w:t>
      </w:r>
      <w:r w:rsidR="004B35B2">
        <w:rPr>
          <w:rFonts w:cstheme="minorHAnsi"/>
          <w:sz w:val="28"/>
          <w:szCs w:val="28"/>
        </w:rPr>
        <w:t xml:space="preserve"> of pressure</w:t>
      </w:r>
      <w:r w:rsidRPr="004B35B2">
        <w:rPr>
          <w:rFonts w:cstheme="minorHAnsi"/>
          <w:sz w:val="28"/>
          <w:szCs w:val="28"/>
        </w:rPr>
        <w:t>.</w:t>
      </w:r>
      <w:r w:rsidR="005E12AB" w:rsidRPr="004B35B2">
        <w:rPr>
          <w:rFonts w:cstheme="minorHAnsi"/>
          <w:sz w:val="28"/>
          <w:szCs w:val="28"/>
        </w:rPr>
        <w:t xml:space="preserve">  </w:t>
      </w:r>
      <w:r w:rsidR="00803A0D">
        <w:rPr>
          <w:rFonts w:cstheme="minorHAnsi"/>
          <w:sz w:val="28"/>
          <w:szCs w:val="28"/>
        </w:rPr>
        <w:t>‘</w:t>
      </w:r>
      <w:r w:rsidR="005E12AB" w:rsidRPr="004B35B2">
        <w:rPr>
          <w:rFonts w:cstheme="minorHAnsi"/>
          <w:sz w:val="28"/>
          <w:szCs w:val="28"/>
        </w:rPr>
        <w:t>The Australian</w:t>
      </w:r>
      <w:r w:rsidR="00803A0D">
        <w:rPr>
          <w:rFonts w:cstheme="minorHAnsi"/>
          <w:sz w:val="28"/>
          <w:szCs w:val="28"/>
        </w:rPr>
        <w:t>’</w:t>
      </w:r>
      <w:r w:rsidR="005E12AB" w:rsidRPr="004B35B2">
        <w:rPr>
          <w:rFonts w:cstheme="minorHAnsi"/>
          <w:sz w:val="28"/>
          <w:szCs w:val="28"/>
        </w:rPr>
        <w:t xml:space="preserve"> </w:t>
      </w:r>
      <w:r w:rsidR="004B35B2">
        <w:rPr>
          <w:rFonts w:cstheme="minorHAnsi"/>
          <w:sz w:val="28"/>
          <w:szCs w:val="28"/>
        </w:rPr>
        <w:t xml:space="preserve">recently </w:t>
      </w:r>
      <w:r w:rsidR="005E12AB" w:rsidRPr="004B35B2">
        <w:rPr>
          <w:rFonts w:cstheme="minorHAnsi"/>
          <w:sz w:val="28"/>
          <w:szCs w:val="28"/>
        </w:rPr>
        <w:t>reported that the scheme has spent more than half a billion dollars in one financial year on consultants and outsource</w:t>
      </w:r>
      <w:r w:rsidR="004B35B2">
        <w:rPr>
          <w:rFonts w:cstheme="minorHAnsi"/>
          <w:sz w:val="28"/>
          <w:szCs w:val="28"/>
        </w:rPr>
        <w:t>d</w:t>
      </w:r>
      <w:r w:rsidR="005E12AB" w:rsidRPr="004B35B2">
        <w:rPr>
          <w:rFonts w:cstheme="minorHAnsi"/>
          <w:sz w:val="28"/>
          <w:szCs w:val="28"/>
        </w:rPr>
        <w:t xml:space="preserve"> staff.   </w:t>
      </w:r>
      <w:r w:rsidRPr="004B35B2">
        <w:rPr>
          <w:rFonts w:cstheme="minorHAnsi"/>
          <w:sz w:val="28"/>
          <w:szCs w:val="28"/>
        </w:rPr>
        <w:t xml:space="preserve"> </w:t>
      </w:r>
      <w:r w:rsidR="005E12AB" w:rsidRPr="004B35B2">
        <w:rPr>
          <w:rFonts w:cstheme="minorHAnsi"/>
          <w:sz w:val="28"/>
          <w:szCs w:val="28"/>
        </w:rPr>
        <w:t>Further</w:t>
      </w:r>
      <w:r w:rsidR="00A64CF6" w:rsidRPr="004B35B2">
        <w:rPr>
          <w:rFonts w:cstheme="minorHAnsi"/>
          <w:sz w:val="28"/>
          <w:szCs w:val="28"/>
        </w:rPr>
        <w:t>,</w:t>
      </w:r>
      <w:r w:rsidR="005E12AB" w:rsidRPr="004B35B2">
        <w:rPr>
          <w:rFonts w:cstheme="minorHAnsi"/>
          <w:sz w:val="28"/>
          <w:szCs w:val="28"/>
        </w:rPr>
        <w:t xml:space="preserve"> it is reported that some of the consultants have not gone through</w:t>
      </w:r>
      <w:r w:rsidR="004B35B2">
        <w:rPr>
          <w:rFonts w:cstheme="minorHAnsi"/>
          <w:sz w:val="28"/>
          <w:szCs w:val="28"/>
        </w:rPr>
        <w:t xml:space="preserve"> the required</w:t>
      </w:r>
      <w:r w:rsidR="005E12AB" w:rsidRPr="004B35B2">
        <w:rPr>
          <w:rFonts w:cstheme="minorHAnsi"/>
          <w:sz w:val="28"/>
          <w:szCs w:val="28"/>
        </w:rPr>
        <w:t xml:space="preserve"> tendering process.  From an accountability perspective this is a major concern for the Australian community</w:t>
      </w:r>
      <w:r w:rsidR="00803A0D">
        <w:rPr>
          <w:rFonts w:cstheme="minorHAnsi"/>
          <w:sz w:val="28"/>
          <w:szCs w:val="28"/>
        </w:rPr>
        <w:t>,</w:t>
      </w:r>
      <w:r w:rsidR="005E12AB" w:rsidRPr="004B35B2">
        <w:rPr>
          <w:rFonts w:cstheme="minorHAnsi"/>
          <w:sz w:val="28"/>
          <w:szCs w:val="28"/>
        </w:rPr>
        <w:t xml:space="preserve"> and in particular the advocacy sector who are struggling on behalf of the people they represent to gain the services</w:t>
      </w:r>
      <w:r w:rsidR="004B35B2">
        <w:rPr>
          <w:rFonts w:cstheme="minorHAnsi"/>
          <w:sz w:val="28"/>
          <w:szCs w:val="28"/>
        </w:rPr>
        <w:t>/supports</w:t>
      </w:r>
      <w:r w:rsidR="005E12AB" w:rsidRPr="004B35B2">
        <w:rPr>
          <w:rFonts w:cstheme="minorHAnsi"/>
          <w:sz w:val="28"/>
          <w:szCs w:val="28"/>
        </w:rPr>
        <w:t xml:space="preserve"> they are entitled to.</w:t>
      </w:r>
    </w:p>
    <w:p w14:paraId="46FBE05B" w14:textId="598DB254" w:rsidR="005E12AB" w:rsidRPr="004B35B2" w:rsidRDefault="005E12AB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>Disability Advocacy</w:t>
      </w:r>
      <w:r w:rsidR="004822FC" w:rsidRPr="004B35B2">
        <w:rPr>
          <w:rFonts w:cstheme="minorHAnsi"/>
          <w:sz w:val="28"/>
          <w:szCs w:val="28"/>
        </w:rPr>
        <w:t xml:space="preserve"> Inc. (DAV)</w:t>
      </w:r>
      <w:r w:rsidRPr="004B35B2">
        <w:rPr>
          <w:rFonts w:cstheme="minorHAnsi"/>
          <w:sz w:val="28"/>
          <w:szCs w:val="28"/>
        </w:rPr>
        <w:t xml:space="preserve"> is not directly funded by </w:t>
      </w:r>
      <w:r w:rsidR="00A64CF6" w:rsidRPr="004B35B2">
        <w:rPr>
          <w:rFonts w:cstheme="minorHAnsi"/>
          <w:sz w:val="28"/>
          <w:szCs w:val="28"/>
        </w:rPr>
        <w:t xml:space="preserve">the </w:t>
      </w:r>
      <w:r w:rsidRPr="004B35B2">
        <w:rPr>
          <w:rFonts w:cstheme="minorHAnsi"/>
          <w:sz w:val="28"/>
          <w:szCs w:val="28"/>
        </w:rPr>
        <w:t xml:space="preserve">government but receives a minimal income from Victorian Council of Social Services for its work on their committees and to assist with </w:t>
      </w:r>
      <w:r w:rsidR="004822FC" w:rsidRPr="004B35B2">
        <w:rPr>
          <w:rFonts w:cstheme="minorHAnsi"/>
          <w:sz w:val="28"/>
          <w:szCs w:val="28"/>
        </w:rPr>
        <w:t xml:space="preserve">our </w:t>
      </w:r>
      <w:r w:rsidRPr="004B35B2">
        <w:rPr>
          <w:rFonts w:cstheme="minorHAnsi"/>
          <w:sz w:val="28"/>
          <w:szCs w:val="28"/>
        </w:rPr>
        <w:t xml:space="preserve">administration.  </w:t>
      </w:r>
      <w:r w:rsidR="00803A0D">
        <w:rPr>
          <w:rFonts w:cstheme="minorHAnsi"/>
          <w:sz w:val="28"/>
          <w:szCs w:val="28"/>
        </w:rPr>
        <w:t>W</w:t>
      </w:r>
      <w:r w:rsidR="004B35B2">
        <w:rPr>
          <w:rFonts w:cstheme="minorHAnsi"/>
          <w:sz w:val="28"/>
          <w:szCs w:val="28"/>
        </w:rPr>
        <w:t xml:space="preserve">e are grateful for </w:t>
      </w:r>
      <w:proofErr w:type="gramStart"/>
      <w:r w:rsidR="004B35B2">
        <w:rPr>
          <w:rFonts w:cstheme="minorHAnsi"/>
          <w:sz w:val="28"/>
          <w:szCs w:val="28"/>
        </w:rPr>
        <w:t>their</w:t>
      </w:r>
      <w:proofErr w:type="gramEnd"/>
      <w:r w:rsidR="004B35B2">
        <w:rPr>
          <w:rFonts w:cstheme="minorHAnsi"/>
          <w:sz w:val="28"/>
          <w:szCs w:val="28"/>
        </w:rPr>
        <w:t xml:space="preserve"> contribution.  </w:t>
      </w:r>
      <w:r w:rsidRPr="004B35B2">
        <w:rPr>
          <w:rFonts w:cstheme="minorHAnsi"/>
          <w:sz w:val="28"/>
          <w:szCs w:val="28"/>
        </w:rPr>
        <w:t xml:space="preserve"> </w:t>
      </w:r>
      <w:r w:rsidR="00803A0D">
        <w:rPr>
          <w:rFonts w:cstheme="minorHAnsi"/>
          <w:sz w:val="28"/>
          <w:szCs w:val="28"/>
        </w:rPr>
        <w:t>W</w:t>
      </w:r>
      <w:r w:rsidR="005179DD" w:rsidRPr="004B35B2">
        <w:rPr>
          <w:rFonts w:cstheme="minorHAnsi"/>
          <w:sz w:val="28"/>
          <w:szCs w:val="28"/>
        </w:rPr>
        <w:t xml:space="preserve">e have been careful </w:t>
      </w:r>
      <w:r w:rsidR="00803A0D">
        <w:rPr>
          <w:rFonts w:cstheme="minorHAnsi"/>
          <w:sz w:val="28"/>
          <w:szCs w:val="28"/>
        </w:rPr>
        <w:t xml:space="preserve">as to </w:t>
      </w:r>
      <w:r w:rsidR="005179DD" w:rsidRPr="004B35B2">
        <w:rPr>
          <w:rFonts w:cstheme="minorHAnsi"/>
          <w:sz w:val="28"/>
          <w:szCs w:val="28"/>
        </w:rPr>
        <w:t>how we target our limited and voluntary resources</w:t>
      </w:r>
      <w:r w:rsidR="004B35B2">
        <w:rPr>
          <w:rFonts w:cstheme="minorHAnsi"/>
          <w:sz w:val="28"/>
          <w:szCs w:val="28"/>
        </w:rPr>
        <w:t xml:space="preserve"> to ensure we are accountable to our membership</w:t>
      </w:r>
      <w:r w:rsidR="005179DD" w:rsidRPr="004B35B2">
        <w:rPr>
          <w:rFonts w:cstheme="minorHAnsi"/>
          <w:sz w:val="28"/>
          <w:szCs w:val="28"/>
        </w:rPr>
        <w:t xml:space="preserve">. </w:t>
      </w:r>
    </w:p>
    <w:p w14:paraId="47DADFBF" w14:textId="7BC47AC8" w:rsidR="004822FC" w:rsidRPr="004B35B2" w:rsidRDefault="00803A0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="004822FC" w:rsidRPr="004B35B2">
        <w:rPr>
          <w:rFonts w:cstheme="minorHAnsi"/>
          <w:sz w:val="28"/>
          <w:szCs w:val="28"/>
        </w:rPr>
        <w:t xml:space="preserve">ur long-time administration support Kerry O’Hagan </w:t>
      </w:r>
      <w:r>
        <w:rPr>
          <w:rFonts w:cstheme="minorHAnsi"/>
          <w:sz w:val="28"/>
          <w:szCs w:val="28"/>
        </w:rPr>
        <w:t xml:space="preserve">resigned </w:t>
      </w:r>
      <w:r w:rsidR="00485084">
        <w:rPr>
          <w:rFonts w:cstheme="minorHAnsi"/>
          <w:sz w:val="28"/>
          <w:szCs w:val="28"/>
        </w:rPr>
        <w:t xml:space="preserve">at the beginning of the year </w:t>
      </w:r>
      <w:r>
        <w:rPr>
          <w:rFonts w:cstheme="minorHAnsi"/>
          <w:sz w:val="28"/>
          <w:szCs w:val="28"/>
        </w:rPr>
        <w:t xml:space="preserve">to take on a new job </w:t>
      </w:r>
      <w:r w:rsidR="004822FC" w:rsidRPr="004B35B2">
        <w:rPr>
          <w:rFonts w:cstheme="minorHAnsi"/>
          <w:sz w:val="28"/>
          <w:szCs w:val="28"/>
        </w:rPr>
        <w:t>which was a devastating blow to the organisation</w:t>
      </w:r>
      <w:r>
        <w:rPr>
          <w:rFonts w:cstheme="minorHAnsi"/>
          <w:sz w:val="28"/>
          <w:szCs w:val="28"/>
        </w:rPr>
        <w:t>, tempered by the fact that she now works for one of our valued member organisations. F</w:t>
      </w:r>
      <w:r w:rsidR="004822FC" w:rsidRPr="004B35B2">
        <w:rPr>
          <w:rFonts w:cstheme="minorHAnsi"/>
          <w:sz w:val="28"/>
          <w:szCs w:val="28"/>
        </w:rPr>
        <w:t>ortunately</w:t>
      </w:r>
      <w:r w:rsidR="00A64CF6" w:rsidRPr="004B35B2">
        <w:rPr>
          <w:rFonts w:cstheme="minorHAnsi"/>
          <w:sz w:val="28"/>
          <w:szCs w:val="28"/>
        </w:rPr>
        <w:t>,</w:t>
      </w:r>
      <w:r w:rsidR="004822FC" w:rsidRPr="004B35B2">
        <w:rPr>
          <w:rFonts w:cstheme="minorHAnsi"/>
          <w:sz w:val="28"/>
          <w:szCs w:val="28"/>
        </w:rPr>
        <w:t xml:space="preserve"> we were able to </w:t>
      </w:r>
      <w:r w:rsidR="00485084">
        <w:rPr>
          <w:rFonts w:cstheme="minorHAnsi"/>
          <w:sz w:val="28"/>
          <w:szCs w:val="28"/>
        </w:rPr>
        <w:t xml:space="preserve">replace her </w:t>
      </w:r>
      <w:r w:rsidR="004822FC" w:rsidRPr="004B35B2">
        <w:rPr>
          <w:rFonts w:cstheme="minorHAnsi"/>
          <w:sz w:val="28"/>
          <w:szCs w:val="28"/>
        </w:rPr>
        <w:t xml:space="preserve">immediately with our new </w:t>
      </w:r>
      <w:r>
        <w:rPr>
          <w:rFonts w:cstheme="minorHAnsi"/>
          <w:sz w:val="28"/>
          <w:szCs w:val="28"/>
        </w:rPr>
        <w:t xml:space="preserve">administration </w:t>
      </w:r>
      <w:r w:rsidR="004822FC" w:rsidRPr="004B35B2">
        <w:rPr>
          <w:rFonts w:cstheme="minorHAnsi"/>
          <w:sz w:val="28"/>
          <w:szCs w:val="28"/>
        </w:rPr>
        <w:t>support</w:t>
      </w:r>
      <w:r>
        <w:rPr>
          <w:rFonts w:cstheme="minorHAnsi"/>
          <w:sz w:val="28"/>
          <w:szCs w:val="28"/>
        </w:rPr>
        <w:t xml:space="preserve"> person,</w:t>
      </w:r>
      <w:r w:rsidR="004822FC" w:rsidRPr="004B35B2">
        <w:rPr>
          <w:rFonts w:cstheme="minorHAnsi"/>
          <w:sz w:val="28"/>
          <w:szCs w:val="28"/>
        </w:rPr>
        <w:t xml:space="preserve"> Clare </w:t>
      </w:r>
      <w:proofErr w:type="spellStart"/>
      <w:r w:rsidR="004822FC" w:rsidRPr="004B35B2">
        <w:rPr>
          <w:rFonts w:cstheme="minorHAnsi"/>
          <w:sz w:val="28"/>
          <w:szCs w:val="28"/>
        </w:rPr>
        <w:t>Dommissee</w:t>
      </w:r>
      <w:proofErr w:type="spellEnd"/>
      <w:r w:rsidR="004822FC" w:rsidRPr="004B35B2">
        <w:rPr>
          <w:rFonts w:cstheme="minorHAnsi"/>
          <w:sz w:val="28"/>
          <w:szCs w:val="28"/>
        </w:rPr>
        <w:t xml:space="preserve">.  </w:t>
      </w:r>
      <w:r>
        <w:rPr>
          <w:rFonts w:cstheme="minorHAnsi"/>
          <w:sz w:val="28"/>
          <w:szCs w:val="28"/>
        </w:rPr>
        <w:t>Both Kerry and Clare have provided a high quality level of support to the Board.</w:t>
      </w:r>
      <w:r w:rsidR="004822FC" w:rsidRPr="004B35B2">
        <w:rPr>
          <w:rFonts w:cstheme="minorHAnsi"/>
          <w:sz w:val="28"/>
          <w:szCs w:val="28"/>
        </w:rPr>
        <w:t xml:space="preserve">  The role is complex because of the limited resources </w:t>
      </w:r>
      <w:r>
        <w:rPr>
          <w:rFonts w:cstheme="minorHAnsi"/>
          <w:sz w:val="28"/>
          <w:szCs w:val="28"/>
        </w:rPr>
        <w:t xml:space="preserve">the organisation has, </w:t>
      </w:r>
      <w:r w:rsidR="004822FC" w:rsidRPr="004B35B2">
        <w:rPr>
          <w:rFonts w:cstheme="minorHAnsi"/>
          <w:sz w:val="28"/>
          <w:szCs w:val="28"/>
        </w:rPr>
        <w:t xml:space="preserve">but both Kerry and Clare have kept the wheels turning </w:t>
      </w:r>
      <w:proofErr w:type="gramStart"/>
      <w:r>
        <w:rPr>
          <w:rFonts w:cstheme="minorHAnsi"/>
          <w:sz w:val="28"/>
          <w:szCs w:val="28"/>
        </w:rPr>
        <w:t xml:space="preserve">within </w:t>
      </w:r>
      <w:r w:rsidR="004822FC" w:rsidRPr="004B35B2">
        <w:rPr>
          <w:rFonts w:cstheme="minorHAnsi"/>
          <w:sz w:val="28"/>
          <w:szCs w:val="28"/>
        </w:rPr>
        <w:t xml:space="preserve"> the</w:t>
      </w:r>
      <w:proofErr w:type="gramEnd"/>
      <w:r w:rsidR="004822FC" w:rsidRPr="004B35B2">
        <w:rPr>
          <w:rFonts w:cstheme="minorHAnsi"/>
          <w:sz w:val="28"/>
          <w:szCs w:val="28"/>
        </w:rPr>
        <w:t xml:space="preserve"> </w:t>
      </w:r>
      <w:r w:rsidR="00485084">
        <w:rPr>
          <w:rFonts w:cstheme="minorHAnsi"/>
          <w:sz w:val="28"/>
          <w:szCs w:val="28"/>
        </w:rPr>
        <w:t>organisation</w:t>
      </w:r>
      <w:r w:rsidR="004822FC" w:rsidRPr="004B35B2">
        <w:rPr>
          <w:rFonts w:cstheme="minorHAnsi"/>
          <w:sz w:val="28"/>
          <w:szCs w:val="28"/>
        </w:rPr>
        <w:t xml:space="preserve"> with </w:t>
      </w:r>
      <w:r>
        <w:rPr>
          <w:rFonts w:cstheme="minorHAnsi"/>
          <w:sz w:val="28"/>
          <w:szCs w:val="28"/>
        </w:rPr>
        <w:t xml:space="preserve">a </w:t>
      </w:r>
      <w:r w:rsidR="004822FC" w:rsidRPr="004B35B2">
        <w:rPr>
          <w:rFonts w:cstheme="minorHAnsi"/>
          <w:sz w:val="28"/>
          <w:szCs w:val="28"/>
        </w:rPr>
        <w:t xml:space="preserve">strong commitment, and for this we are very grateful.  </w:t>
      </w:r>
    </w:p>
    <w:p w14:paraId="32C67050" w14:textId="6291B7BB" w:rsidR="004822FC" w:rsidRPr="004B35B2" w:rsidRDefault="004822FC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 xml:space="preserve">DAV became </w:t>
      </w:r>
      <w:r w:rsidR="00B83EAF">
        <w:rPr>
          <w:rFonts w:cstheme="minorHAnsi"/>
          <w:sz w:val="28"/>
          <w:szCs w:val="28"/>
        </w:rPr>
        <w:t xml:space="preserve">quickly </w:t>
      </w:r>
      <w:r w:rsidRPr="004B35B2">
        <w:rPr>
          <w:rFonts w:cstheme="minorHAnsi"/>
          <w:sz w:val="28"/>
          <w:szCs w:val="28"/>
        </w:rPr>
        <w:t>aware of the increasing pressure on advocacy groups from feedback from the membership on their ever</w:t>
      </w:r>
      <w:r w:rsidR="00A64CF6" w:rsidRPr="004B35B2">
        <w:rPr>
          <w:rFonts w:cstheme="minorHAnsi"/>
          <w:sz w:val="28"/>
          <w:szCs w:val="28"/>
        </w:rPr>
        <w:t>-</w:t>
      </w:r>
      <w:r w:rsidRPr="004B35B2">
        <w:rPr>
          <w:rFonts w:cstheme="minorHAnsi"/>
          <w:sz w:val="28"/>
          <w:szCs w:val="28"/>
        </w:rPr>
        <w:t>increasing waiting lists</w:t>
      </w:r>
      <w:r w:rsidR="00B83EAF">
        <w:rPr>
          <w:rFonts w:cstheme="minorHAnsi"/>
          <w:sz w:val="28"/>
          <w:szCs w:val="28"/>
        </w:rPr>
        <w:t>, huge pressure on advocates,</w:t>
      </w:r>
      <w:r w:rsidRPr="004B35B2">
        <w:rPr>
          <w:rFonts w:cstheme="minorHAnsi"/>
          <w:sz w:val="28"/>
          <w:szCs w:val="28"/>
        </w:rPr>
        <w:t xml:space="preserve"> and the increased numbers of people contact</w:t>
      </w:r>
      <w:r w:rsidR="00803A0D">
        <w:rPr>
          <w:rFonts w:cstheme="minorHAnsi"/>
          <w:sz w:val="28"/>
          <w:szCs w:val="28"/>
        </w:rPr>
        <w:t>ing</w:t>
      </w:r>
      <w:r w:rsidRPr="004B35B2">
        <w:rPr>
          <w:rFonts w:cstheme="minorHAnsi"/>
          <w:sz w:val="28"/>
          <w:szCs w:val="28"/>
        </w:rPr>
        <w:t xml:space="preserve"> </w:t>
      </w:r>
      <w:r w:rsidR="00B83EAF">
        <w:rPr>
          <w:rFonts w:cstheme="minorHAnsi"/>
          <w:sz w:val="28"/>
          <w:szCs w:val="28"/>
        </w:rPr>
        <w:t>DAV</w:t>
      </w:r>
      <w:r w:rsidRPr="004B35B2">
        <w:rPr>
          <w:rFonts w:cstheme="minorHAnsi"/>
          <w:sz w:val="28"/>
          <w:szCs w:val="28"/>
        </w:rPr>
        <w:t xml:space="preserve"> directly for advocacy.  This prompted the Board to complete a research survey </w:t>
      </w:r>
      <w:r w:rsidR="00B83EAF">
        <w:rPr>
          <w:rFonts w:cstheme="minorHAnsi"/>
          <w:sz w:val="28"/>
          <w:szCs w:val="28"/>
        </w:rPr>
        <w:t>to</w:t>
      </w:r>
      <w:r w:rsidRPr="004B35B2">
        <w:rPr>
          <w:rFonts w:cstheme="minorHAnsi"/>
          <w:sz w:val="28"/>
          <w:szCs w:val="28"/>
        </w:rPr>
        <w:t xml:space="preserve"> ascertain what the experiences </w:t>
      </w:r>
      <w:r w:rsidR="00803A0D">
        <w:rPr>
          <w:rFonts w:cstheme="minorHAnsi"/>
          <w:sz w:val="28"/>
          <w:szCs w:val="28"/>
        </w:rPr>
        <w:t xml:space="preserve">were </w:t>
      </w:r>
      <w:r w:rsidRPr="004B35B2">
        <w:rPr>
          <w:rFonts w:cstheme="minorHAnsi"/>
          <w:sz w:val="28"/>
          <w:szCs w:val="28"/>
        </w:rPr>
        <w:t>of organisations</w:t>
      </w:r>
      <w:r w:rsidR="00803A0D">
        <w:rPr>
          <w:rFonts w:cstheme="minorHAnsi"/>
          <w:sz w:val="28"/>
          <w:szCs w:val="28"/>
        </w:rPr>
        <w:t>,</w:t>
      </w:r>
      <w:r w:rsidRPr="004B35B2">
        <w:rPr>
          <w:rFonts w:cstheme="minorHAnsi"/>
          <w:sz w:val="28"/>
          <w:szCs w:val="28"/>
        </w:rPr>
        <w:t xml:space="preserve"> </w:t>
      </w:r>
      <w:proofErr w:type="gramStart"/>
      <w:r w:rsidRPr="004B35B2">
        <w:rPr>
          <w:rFonts w:cstheme="minorHAnsi"/>
          <w:sz w:val="28"/>
          <w:szCs w:val="28"/>
        </w:rPr>
        <w:t>and  which</w:t>
      </w:r>
      <w:proofErr w:type="gramEnd"/>
      <w:r w:rsidRPr="004B35B2">
        <w:rPr>
          <w:rFonts w:cstheme="minorHAnsi"/>
          <w:sz w:val="28"/>
          <w:szCs w:val="28"/>
        </w:rPr>
        <w:t xml:space="preserve"> area</w:t>
      </w:r>
      <w:r w:rsidR="00B83EAF">
        <w:rPr>
          <w:rFonts w:cstheme="minorHAnsi"/>
          <w:sz w:val="28"/>
          <w:szCs w:val="28"/>
        </w:rPr>
        <w:t>s</w:t>
      </w:r>
      <w:r w:rsidRPr="004B35B2">
        <w:rPr>
          <w:rFonts w:cstheme="minorHAnsi"/>
          <w:sz w:val="28"/>
          <w:szCs w:val="28"/>
        </w:rPr>
        <w:t xml:space="preserve"> of work </w:t>
      </w:r>
      <w:r w:rsidR="00803A0D">
        <w:rPr>
          <w:rFonts w:cstheme="minorHAnsi"/>
          <w:sz w:val="28"/>
          <w:szCs w:val="28"/>
        </w:rPr>
        <w:t xml:space="preserve">were </w:t>
      </w:r>
      <w:r w:rsidRPr="004B35B2">
        <w:rPr>
          <w:rFonts w:cstheme="minorHAnsi"/>
          <w:sz w:val="28"/>
          <w:szCs w:val="28"/>
        </w:rPr>
        <w:t xml:space="preserve"> causing the most distress for their clients.  It was no surprise that the NDIS was rated the highest area of demand</w:t>
      </w:r>
      <w:r w:rsidR="00803A0D">
        <w:rPr>
          <w:rFonts w:cstheme="minorHAnsi"/>
          <w:sz w:val="28"/>
          <w:szCs w:val="28"/>
        </w:rPr>
        <w:t>,</w:t>
      </w:r>
      <w:r w:rsidRPr="004B35B2">
        <w:rPr>
          <w:rFonts w:cstheme="minorHAnsi"/>
          <w:sz w:val="28"/>
          <w:szCs w:val="28"/>
        </w:rPr>
        <w:t xml:space="preserve"> followed by education.  We fed this back to </w:t>
      </w:r>
      <w:r w:rsidR="00803A0D">
        <w:rPr>
          <w:rFonts w:cstheme="minorHAnsi"/>
          <w:sz w:val="28"/>
          <w:szCs w:val="28"/>
        </w:rPr>
        <w:t xml:space="preserve">both state and federal </w:t>
      </w:r>
      <w:proofErr w:type="gramStart"/>
      <w:r w:rsidRPr="004B35B2">
        <w:rPr>
          <w:rFonts w:cstheme="minorHAnsi"/>
          <w:sz w:val="28"/>
          <w:szCs w:val="28"/>
        </w:rPr>
        <w:t>government</w:t>
      </w:r>
      <w:r w:rsidR="00803A0D">
        <w:rPr>
          <w:rFonts w:cstheme="minorHAnsi"/>
          <w:sz w:val="28"/>
          <w:szCs w:val="28"/>
        </w:rPr>
        <w:t xml:space="preserve"> </w:t>
      </w:r>
      <w:r w:rsidRPr="004B35B2">
        <w:rPr>
          <w:rFonts w:cstheme="minorHAnsi"/>
          <w:sz w:val="28"/>
          <w:szCs w:val="28"/>
        </w:rPr>
        <w:t xml:space="preserve"> Ministers</w:t>
      </w:r>
      <w:proofErr w:type="gramEnd"/>
      <w:r w:rsidR="00803A0D">
        <w:rPr>
          <w:rFonts w:cstheme="minorHAnsi"/>
          <w:sz w:val="28"/>
          <w:szCs w:val="28"/>
        </w:rPr>
        <w:t>,</w:t>
      </w:r>
      <w:r w:rsidRPr="004B35B2">
        <w:rPr>
          <w:rFonts w:cstheme="minorHAnsi"/>
          <w:sz w:val="28"/>
          <w:szCs w:val="28"/>
        </w:rPr>
        <w:t xml:space="preserve"> requesting their immediate attention and response.  </w:t>
      </w:r>
    </w:p>
    <w:p w14:paraId="01CF834F" w14:textId="0C503FE8" w:rsidR="006E5195" w:rsidRPr="004B35B2" w:rsidRDefault="006E5195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lastRenderedPageBreak/>
        <w:t xml:space="preserve">Our Board members have represented the sector on a number of committees to push the key concerns for </w:t>
      </w:r>
      <w:r w:rsidR="00B00DB4">
        <w:rPr>
          <w:rFonts w:cstheme="minorHAnsi"/>
          <w:sz w:val="28"/>
          <w:szCs w:val="28"/>
        </w:rPr>
        <w:t xml:space="preserve">advocacy groups representing </w:t>
      </w:r>
      <w:r w:rsidRPr="004B35B2">
        <w:rPr>
          <w:rFonts w:cstheme="minorHAnsi"/>
          <w:sz w:val="28"/>
          <w:szCs w:val="28"/>
        </w:rPr>
        <w:t>people with disabilities. These</w:t>
      </w:r>
      <w:r w:rsidR="00B00DB4">
        <w:rPr>
          <w:rFonts w:cstheme="minorHAnsi"/>
          <w:sz w:val="28"/>
          <w:szCs w:val="28"/>
        </w:rPr>
        <w:t xml:space="preserve"> Committees </w:t>
      </w:r>
      <w:r w:rsidRPr="004B35B2">
        <w:rPr>
          <w:rFonts w:cstheme="minorHAnsi"/>
          <w:sz w:val="28"/>
          <w:szCs w:val="28"/>
        </w:rPr>
        <w:t xml:space="preserve">included the Conference Committee of </w:t>
      </w:r>
      <w:r w:rsidR="00803A0D">
        <w:rPr>
          <w:rFonts w:cstheme="minorHAnsi"/>
          <w:sz w:val="28"/>
          <w:szCs w:val="28"/>
        </w:rPr>
        <w:t xml:space="preserve">DARU/DAV/VCOSS ‘Strengthening </w:t>
      </w:r>
      <w:r w:rsidRPr="004B35B2">
        <w:rPr>
          <w:rFonts w:cstheme="minorHAnsi"/>
          <w:sz w:val="28"/>
          <w:szCs w:val="28"/>
        </w:rPr>
        <w:t xml:space="preserve"> Advocacy</w:t>
      </w:r>
      <w:r w:rsidR="00803A0D">
        <w:rPr>
          <w:rFonts w:cstheme="minorHAnsi"/>
          <w:sz w:val="28"/>
          <w:szCs w:val="28"/>
        </w:rPr>
        <w:t>’ conference</w:t>
      </w:r>
      <w:r w:rsidRPr="004B35B2">
        <w:rPr>
          <w:rFonts w:cstheme="minorHAnsi"/>
          <w:sz w:val="28"/>
          <w:szCs w:val="28"/>
        </w:rPr>
        <w:t xml:space="preserve">, </w:t>
      </w:r>
      <w:proofErr w:type="spellStart"/>
      <w:r w:rsidRPr="004B35B2">
        <w:rPr>
          <w:rFonts w:cstheme="minorHAnsi"/>
          <w:sz w:val="28"/>
          <w:szCs w:val="28"/>
        </w:rPr>
        <w:t>VicDan</w:t>
      </w:r>
      <w:proofErr w:type="spellEnd"/>
      <w:r w:rsidRPr="004B35B2">
        <w:rPr>
          <w:rFonts w:cstheme="minorHAnsi"/>
          <w:sz w:val="28"/>
          <w:szCs w:val="28"/>
        </w:rPr>
        <w:t xml:space="preserve"> – the joint advocacy legal advocacy group dealing with NDIS issues, input into the Best Practice in Disability Advocacy course, D</w:t>
      </w:r>
      <w:r w:rsidR="004B1435">
        <w:rPr>
          <w:rFonts w:cstheme="minorHAnsi"/>
          <w:sz w:val="28"/>
          <w:szCs w:val="28"/>
        </w:rPr>
        <w:t xml:space="preserve">isability </w:t>
      </w:r>
      <w:r w:rsidRPr="004B35B2">
        <w:rPr>
          <w:rFonts w:cstheme="minorHAnsi"/>
          <w:sz w:val="28"/>
          <w:szCs w:val="28"/>
        </w:rPr>
        <w:t>A</w:t>
      </w:r>
      <w:r w:rsidR="004B1435">
        <w:rPr>
          <w:rFonts w:cstheme="minorHAnsi"/>
          <w:sz w:val="28"/>
          <w:szCs w:val="28"/>
        </w:rPr>
        <w:t xml:space="preserve">dvocacy </w:t>
      </w:r>
      <w:r w:rsidRPr="004B35B2">
        <w:rPr>
          <w:rFonts w:cstheme="minorHAnsi"/>
          <w:sz w:val="28"/>
          <w:szCs w:val="28"/>
        </w:rPr>
        <w:t>R</w:t>
      </w:r>
      <w:r w:rsidR="004B1435">
        <w:rPr>
          <w:rFonts w:cstheme="minorHAnsi"/>
          <w:sz w:val="28"/>
          <w:szCs w:val="28"/>
        </w:rPr>
        <w:t xml:space="preserve">esource </w:t>
      </w:r>
      <w:r w:rsidRPr="004B35B2">
        <w:rPr>
          <w:rFonts w:cstheme="minorHAnsi"/>
          <w:sz w:val="28"/>
          <w:szCs w:val="28"/>
        </w:rPr>
        <w:t>U</w:t>
      </w:r>
      <w:r w:rsidR="004B1435">
        <w:rPr>
          <w:rFonts w:cstheme="minorHAnsi"/>
          <w:sz w:val="28"/>
          <w:szCs w:val="28"/>
        </w:rPr>
        <w:t>nit</w:t>
      </w:r>
      <w:r w:rsidRPr="004B35B2">
        <w:rPr>
          <w:rFonts w:cstheme="minorHAnsi"/>
          <w:sz w:val="28"/>
          <w:szCs w:val="28"/>
        </w:rPr>
        <w:t xml:space="preserve"> </w:t>
      </w:r>
      <w:r w:rsidR="00803A0D">
        <w:rPr>
          <w:rFonts w:cstheme="minorHAnsi"/>
          <w:sz w:val="28"/>
          <w:szCs w:val="28"/>
        </w:rPr>
        <w:t>Governance Group</w:t>
      </w:r>
      <w:r w:rsidRPr="004B35B2">
        <w:rPr>
          <w:rFonts w:cstheme="minorHAnsi"/>
          <w:sz w:val="28"/>
          <w:szCs w:val="28"/>
        </w:rPr>
        <w:t>, and representation on the Law Institute</w:t>
      </w:r>
      <w:r w:rsidR="00803A0D">
        <w:rPr>
          <w:rFonts w:cstheme="minorHAnsi"/>
          <w:sz w:val="28"/>
          <w:szCs w:val="28"/>
        </w:rPr>
        <w:t>’s</w:t>
      </w:r>
      <w:r w:rsidRPr="004B35B2">
        <w:rPr>
          <w:rFonts w:cstheme="minorHAnsi"/>
          <w:sz w:val="28"/>
          <w:szCs w:val="28"/>
        </w:rPr>
        <w:t xml:space="preserve"> Victorian Disability Law Committee. </w:t>
      </w:r>
    </w:p>
    <w:p w14:paraId="10ED23CD" w14:textId="1A573E2E" w:rsidR="006E5195" w:rsidRPr="004B35B2" w:rsidRDefault="006E5195">
      <w:pPr>
        <w:rPr>
          <w:rFonts w:cstheme="minorHAnsi"/>
          <w:sz w:val="28"/>
          <w:szCs w:val="28"/>
        </w:rPr>
      </w:pPr>
      <w:r w:rsidRPr="004B1435">
        <w:rPr>
          <w:rFonts w:cstheme="minorHAnsi"/>
          <w:sz w:val="28"/>
          <w:szCs w:val="28"/>
        </w:rPr>
        <w:t xml:space="preserve">There have been a number of submissions we have jointly </w:t>
      </w:r>
      <w:r w:rsidR="004B1435" w:rsidRPr="004B1435">
        <w:rPr>
          <w:rFonts w:cstheme="minorHAnsi"/>
          <w:sz w:val="28"/>
          <w:szCs w:val="28"/>
        </w:rPr>
        <w:t>endorsed</w:t>
      </w:r>
      <w:r w:rsidRPr="004B1435">
        <w:rPr>
          <w:rFonts w:cstheme="minorHAnsi"/>
          <w:sz w:val="28"/>
          <w:szCs w:val="28"/>
        </w:rPr>
        <w:t xml:space="preserve"> such as the Child Safety Standards, </w:t>
      </w:r>
      <w:r w:rsidR="004B1435">
        <w:rPr>
          <w:rFonts w:cstheme="minorHAnsi"/>
          <w:sz w:val="28"/>
          <w:szCs w:val="28"/>
        </w:rPr>
        <w:t xml:space="preserve">and </w:t>
      </w:r>
      <w:proofErr w:type="gramStart"/>
      <w:r w:rsidR="004B1435">
        <w:rPr>
          <w:rFonts w:cstheme="minorHAnsi"/>
          <w:sz w:val="28"/>
          <w:szCs w:val="28"/>
        </w:rPr>
        <w:t>a</w:t>
      </w:r>
      <w:proofErr w:type="gramEnd"/>
      <w:r w:rsidR="004B1435">
        <w:rPr>
          <w:rFonts w:cstheme="minorHAnsi"/>
          <w:sz w:val="28"/>
          <w:szCs w:val="28"/>
        </w:rPr>
        <w:t xml:space="preserve"> </w:t>
      </w:r>
      <w:proofErr w:type="spellStart"/>
      <w:r w:rsidR="004B1435">
        <w:rPr>
          <w:rFonts w:cstheme="minorHAnsi"/>
          <w:sz w:val="28"/>
          <w:szCs w:val="28"/>
        </w:rPr>
        <w:t>a</w:t>
      </w:r>
      <w:proofErr w:type="spellEnd"/>
      <w:r w:rsidR="004B1435">
        <w:rPr>
          <w:rFonts w:cstheme="minorHAnsi"/>
          <w:sz w:val="28"/>
          <w:szCs w:val="28"/>
        </w:rPr>
        <w:t xml:space="preserve"> number of others that you can find on our website.</w:t>
      </w:r>
    </w:p>
    <w:p w14:paraId="66B56361" w14:textId="46E56E63" w:rsidR="006E5195" w:rsidRPr="004B35B2" w:rsidRDefault="006E5195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>Alongside this work</w:t>
      </w:r>
      <w:r w:rsidR="00B00DB4">
        <w:rPr>
          <w:rFonts w:cstheme="minorHAnsi"/>
          <w:sz w:val="28"/>
          <w:szCs w:val="28"/>
        </w:rPr>
        <w:t>,</w:t>
      </w:r>
      <w:r w:rsidRPr="004B35B2">
        <w:rPr>
          <w:rFonts w:cstheme="minorHAnsi"/>
          <w:sz w:val="28"/>
          <w:szCs w:val="28"/>
        </w:rPr>
        <w:t xml:space="preserve"> the Board </w:t>
      </w:r>
      <w:r w:rsidR="00B00DB4">
        <w:rPr>
          <w:rFonts w:cstheme="minorHAnsi"/>
          <w:sz w:val="28"/>
          <w:szCs w:val="28"/>
        </w:rPr>
        <w:t>has</w:t>
      </w:r>
      <w:r w:rsidRPr="004B35B2">
        <w:rPr>
          <w:rFonts w:cstheme="minorHAnsi"/>
          <w:sz w:val="28"/>
          <w:szCs w:val="28"/>
        </w:rPr>
        <w:t xml:space="preserve"> focused on quality issues for the organisation by reviewing all quality documents, including </w:t>
      </w:r>
      <w:r w:rsidR="00B54C11">
        <w:rPr>
          <w:rFonts w:cstheme="minorHAnsi"/>
          <w:sz w:val="28"/>
          <w:szCs w:val="28"/>
        </w:rPr>
        <w:t xml:space="preserve">Board </w:t>
      </w:r>
      <w:r w:rsidRPr="004B35B2">
        <w:rPr>
          <w:rFonts w:cstheme="minorHAnsi"/>
          <w:sz w:val="28"/>
          <w:szCs w:val="28"/>
        </w:rPr>
        <w:t>position descriptions</w:t>
      </w:r>
      <w:r w:rsidR="00B54C11">
        <w:rPr>
          <w:rFonts w:cstheme="minorHAnsi"/>
          <w:sz w:val="28"/>
          <w:szCs w:val="28"/>
        </w:rPr>
        <w:t>,</w:t>
      </w:r>
      <w:r w:rsidRPr="004B35B2">
        <w:rPr>
          <w:rFonts w:cstheme="minorHAnsi"/>
          <w:sz w:val="28"/>
          <w:szCs w:val="28"/>
        </w:rPr>
        <w:t xml:space="preserve"> and revisit</w:t>
      </w:r>
      <w:r w:rsidR="00B54C11">
        <w:rPr>
          <w:rFonts w:cstheme="minorHAnsi"/>
          <w:sz w:val="28"/>
          <w:szCs w:val="28"/>
        </w:rPr>
        <w:t>ing</w:t>
      </w:r>
      <w:r w:rsidRPr="004B35B2">
        <w:rPr>
          <w:rFonts w:cstheme="minorHAnsi"/>
          <w:sz w:val="28"/>
          <w:szCs w:val="28"/>
        </w:rPr>
        <w:t xml:space="preserve"> the membership requirements for the organisation.  There ha</w:t>
      </w:r>
      <w:r w:rsidR="00B54C11">
        <w:rPr>
          <w:rFonts w:cstheme="minorHAnsi"/>
          <w:sz w:val="28"/>
          <w:szCs w:val="28"/>
        </w:rPr>
        <w:t>ve</w:t>
      </w:r>
      <w:r w:rsidRPr="004B35B2">
        <w:rPr>
          <w:rFonts w:cstheme="minorHAnsi"/>
          <w:sz w:val="28"/>
          <w:szCs w:val="28"/>
        </w:rPr>
        <w:t xml:space="preserve"> been a number of groups and individuals wanting to join DAV over the year</w:t>
      </w:r>
      <w:r w:rsidR="00B00DB4">
        <w:rPr>
          <w:rFonts w:cstheme="minorHAnsi"/>
          <w:sz w:val="28"/>
          <w:szCs w:val="28"/>
        </w:rPr>
        <w:t xml:space="preserve"> and we needed to be clear on the sel</w:t>
      </w:r>
      <w:r w:rsidRPr="004B35B2">
        <w:rPr>
          <w:rFonts w:cstheme="minorHAnsi"/>
          <w:sz w:val="28"/>
          <w:szCs w:val="28"/>
        </w:rPr>
        <w:t>ection criteria of being ‘independent advocacy organisations’</w:t>
      </w:r>
      <w:r w:rsidR="00B00DB4">
        <w:rPr>
          <w:rFonts w:cstheme="minorHAnsi"/>
          <w:sz w:val="28"/>
          <w:szCs w:val="28"/>
        </w:rPr>
        <w:t xml:space="preserve">. </w:t>
      </w:r>
      <w:r w:rsidRPr="004B35B2">
        <w:rPr>
          <w:rFonts w:cstheme="minorHAnsi"/>
          <w:sz w:val="28"/>
          <w:szCs w:val="28"/>
        </w:rPr>
        <w:t xml:space="preserve"> DAV has been mindful not to venture into the membership space of its member organisation</w:t>
      </w:r>
      <w:r w:rsidR="00B54C11">
        <w:rPr>
          <w:rFonts w:cstheme="minorHAnsi"/>
          <w:sz w:val="28"/>
          <w:szCs w:val="28"/>
        </w:rPr>
        <w:t>s</w:t>
      </w:r>
      <w:r w:rsidRPr="004B35B2">
        <w:rPr>
          <w:rFonts w:cstheme="minorHAnsi"/>
          <w:sz w:val="28"/>
          <w:szCs w:val="28"/>
        </w:rPr>
        <w:t xml:space="preserve"> and </w:t>
      </w:r>
      <w:proofErr w:type="gramStart"/>
      <w:r w:rsidR="00B54C11">
        <w:rPr>
          <w:rFonts w:cstheme="minorHAnsi"/>
          <w:sz w:val="28"/>
          <w:szCs w:val="28"/>
        </w:rPr>
        <w:t xml:space="preserve">establish </w:t>
      </w:r>
      <w:r w:rsidRPr="004B35B2">
        <w:rPr>
          <w:rFonts w:cstheme="minorHAnsi"/>
          <w:sz w:val="28"/>
          <w:szCs w:val="28"/>
        </w:rPr>
        <w:t xml:space="preserve"> a</w:t>
      </w:r>
      <w:r w:rsidR="00B00DB4">
        <w:rPr>
          <w:rFonts w:cstheme="minorHAnsi"/>
          <w:sz w:val="28"/>
          <w:szCs w:val="28"/>
        </w:rPr>
        <w:t>ny</w:t>
      </w:r>
      <w:proofErr w:type="gramEnd"/>
      <w:r w:rsidRPr="004B35B2">
        <w:rPr>
          <w:rFonts w:cstheme="minorHAnsi"/>
          <w:sz w:val="28"/>
          <w:szCs w:val="28"/>
        </w:rPr>
        <w:t xml:space="preserve"> competing environment. </w:t>
      </w:r>
    </w:p>
    <w:p w14:paraId="57B278F2" w14:textId="77777777" w:rsidR="006E5195" w:rsidRPr="004B35B2" w:rsidRDefault="006E5195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 xml:space="preserve">Further DAV has increased the number of its online meetings to ensure rural and regional members can access meetings </w:t>
      </w:r>
      <w:r w:rsidR="008C2651" w:rsidRPr="004B35B2">
        <w:rPr>
          <w:rFonts w:cstheme="minorHAnsi"/>
          <w:sz w:val="28"/>
          <w:szCs w:val="28"/>
        </w:rPr>
        <w:t>and have input into the organisation.  Over the year we</w:t>
      </w:r>
      <w:r w:rsidR="00A544EF">
        <w:rPr>
          <w:rFonts w:cstheme="minorHAnsi"/>
          <w:sz w:val="28"/>
          <w:szCs w:val="28"/>
        </w:rPr>
        <w:t xml:space="preserve"> also</w:t>
      </w:r>
      <w:r w:rsidR="008C2651" w:rsidRPr="004B35B2">
        <w:rPr>
          <w:rFonts w:cstheme="minorHAnsi"/>
          <w:sz w:val="28"/>
          <w:szCs w:val="28"/>
        </w:rPr>
        <w:t xml:space="preserve"> ran 4 open forums for members on a range of topics that were selected based on their relevance to the sector.  </w:t>
      </w:r>
    </w:p>
    <w:p w14:paraId="74D6CDA7" w14:textId="75C9C7B3" w:rsidR="008C2651" w:rsidRPr="004B35B2" w:rsidRDefault="008C2651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 xml:space="preserve">I would like to thank the voluntary Board members for their time and commitment </w:t>
      </w:r>
      <w:proofErr w:type="gramStart"/>
      <w:r w:rsidRPr="004B35B2">
        <w:rPr>
          <w:rFonts w:cstheme="minorHAnsi"/>
          <w:sz w:val="28"/>
          <w:szCs w:val="28"/>
        </w:rPr>
        <w:t>to  DAV</w:t>
      </w:r>
      <w:proofErr w:type="gramEnd"/>
      <w:r w:rsidRPr="004B35B2">
        <w:rPr>
          <w:rFonts w:cstheme="minorHAnsi"/>
          <w:sz w:val="28"/>
          <w:szCs w:val="28"/>
        </w:rPr>
        <w:t xml:space="preserve"> and the disability sector, and</w:t>
      </w:r>
      <w:r w:rsidR="00B54C11">
        <w:rPr>
          <w:rFonts w:cstheme="minorHAnsi"/>
          <w:sz w:val="28"/>
          <w:szCs w:val="28"/>
        </w:rPr>
        <w:t xml:space="preserve"> particularly</w:t>
      </w:r>
      <w:r w:rsidRPr="004B35B2">
        <w:rPr>
          <w:rFonts w:cstheme="minorHAnsi"/>
          <w:sz w:val="28"/>
          <w:szCs w:val="28"/>
        </w:rPr>
        <w:t xml:space="preserve"> </w:t>
      </w:r>
      <w:r w:rsidR="00A544EF" w:rsidRPr="004B35B2">
        <w:rPr>
          <w:rFonts w:cstheme="minorHAnsi"/>
          <w:sz w:val="28"/>
          <w:szCs w:val="28"/>
        </w:rPr>
        <w:t>recogni</w:t>
      </w:r>
      <w:r w:rsidR="00A544EF">
        <w:rPr>
          <w:rFonts w:cstheme="minorHAnsi"/>
          <w:sz w:val="28"/>
          <w:szCs w:val="28"/>
        </w:rPr>
        <w:t>s</w:t>
      </w:r>
      <w:r w:rsidR="00A544EF" w:rsidRPr="004B35B2">
        <w:rPr>
          <w:rFonts w:cstheme="minorHAnsi"/>
          <w:sz w:val="28"/>
          <w:szCs w:val="28"/>
        </w:rPr>
        <w:t>e</w:t>
      </w:r>
      <w:r w:rsidRPr="004B35B2">
        <w:rPr>
          <w:rFonts w:cstheme="minorHAnsi"/>
          <w:sz w:val="28"/>
          <w:szCs w:val="28"/>
        </w:rPr>
        <w:t xml:space="preserve"> their organisations</w:t>
      </w:r>
      <w:r w:rsidR="00B54C11">
        <w:rPr>
          <w:rFonts w:cstheme="minorHAnsi"/>
          <w:sz w:val="28"/>
          <w:szCs w:val="28"/>
        </w:rPr>
        <w:t xml:space="preserve"> for</w:t>
      </w:r>
      <w:r w:rsidRPr="004B35B2">
        <w:rPr>
          <w:rFonts w:cstheme="minorHAnsi"/>
          <w:sz w:val="28"/>
          <w:szCs w:val="28"/>
        </w:rPr>
        <w:t xml:space="preserve"> support</w:t>
      </w:r>
      <w:r w:rsidR="00B54C11">
        <w:rPr>
          <w:rFonts w:cstheme="minorHAnsi"/>
          <w:sz w:val="28"/>
          <w:szCs w:val="28"/>
        </w:rPr>
        <w:t>ing</w:t>
      </w:r>
      <w:r w:rsidRPr="004B35B2">
        <w:rPr>
          <w:rFonts w:cstheme="minorHAnsi"/>
          <w:sz w:val="28"/>
          <w:szCs w:val="28"/>
        </w:rPr>
        <w:t xml:space="preserve"> the system</w:t>
      </w:r>
      <w:r w:rsidR="00A544EF">
        <w:rPr>
          <w:rFonts w:cstheme="minorHAnsi"/>
          <w:sz w:val="28"/>
          <w:szCs w:val="28"/>
        </w:rPr>
        <w:t>ic</w:t>
      </w:r>
      <w:r w:rsidRPr="004B35B2">
        <w:rPr>
          <w:rFonts w:cstheme="minorHAnsi"/>
          <w:sz w:val="28"/>
          <w:szCs w:val="28"/>
        </w:rPr>
        <w:t xml:space="preserve"> work we do on their behalf.  </w:t>
      </w:r>
    </w:p>
    <w:p w14:paraId="6F9C7587" w14:textId="77777777" w:rsidR="008C2651" w:rsidRPr="004B35B2" w:rsidRDefault="008C2651">
      <w:pPr>
        <w:rPr>
          <w:rFonts w:cstheme="minorHAnsi"/>
          <w:sz w:val="28"/>
          <w:szCs w:val="28"/>
        </w:rPr>
      </w:pPr>
      <w:r w:rsidRPr="004B35B2">
        <w:rPr>
          <w:rFonts w:cstheme="minorHAnsi"/>
          <w:sz w:val="28"/>
          <w:szCs w:val="28"/>
        </w:rPr>
        <w:t xml:space="preserve">I invite everyone to read our Strategic Plan for 2019 – 2023 to ascertain how we want to work with our membership and </w:t>
      </w:r>
      <w:r w:rsidR="00A64CF6" w:rsidRPr="004B35B2">
        <w:rPr>
          <w:rFonts w:cstheme="minorHAnsi"/>
          <w:sz w:val="28"/>
          <w:szCs w:val="28"/>
        </w:rPr>
        <w:t xml:space="preserve">the </w:t>
      </w:r>
      <w:r w:rsidRPr="004B35B2">
        <w:rPr>
          <w:rFonts w:cstheme="minorHAnsi"/>
          <w:sz w:val="28"/>
          <w:szCs w:val="28"/>
        </w:rPr>
        <w:t>wider community.</w:t>
      </w:r>
    </w:p>
    <w:p w14:paraId="7427EA06" w14:textId="77777777" w:rsidR="00E63B70" w:rsidRDefault="00E63B70">
      <w:pPr>
        <w:rPr>
          <w:rFonts w:cstheme="minorHAnsi"/>
          <w:sz w:val="28"/>
          <w:szCs w:val="28"/>
        </w:rPr>
      </w:pPr>
    </w:p>
    <w:p w14:paraId="3A49DF04" w14:textId="4C3E980E" w:rsidR="00E63B70" w:rsidRDefault="00E63B70">
      <w:pPr>
        <w:rPr>
          <w:rFonts w:cstheme="minorHAnsi"/>
          <w:sz w:val="28"/>
          <w:szCs w:val="28"/>
        </w:rPr>
      </w:pPr>
      <w:r w:rsidRPr="00986092">
        <w:rPr>
          <w:noProof/>
          <w:lang w:eastAsia="en-AU"/>
        </w:rPr>
        <w:drawing>
          <wp:inline distT="0" distB="0" distL="0" distR="0" wp14:anchorId="4BEC7A4F" wp14:editId="689C38DE">
            <wp:extent cx="16002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5B19B" w14:textId="77777777" w:rsidR="008C2651" w:rsidRPr="00E63B70" w:rsidRDefault="00A544EF" w:rsidP="00E63B70">
      <w:pPr>
        <w:pStyle w:val="NoSpacing"/>
        <w:rPr>
          <w:rFonts w:cstheme="minorHAnsi"/>
          <w:sz w:val="28"/>
          <w:szCs w:val="28"/>
        </w:rPr>
      </w:pPr>
      <w:r w:rsidRPr="00E63B70">
        <w:rPr>
          <w:rFonts w:cstheme="minorHAnsi"/>
          <w:sz w:val="28"/>
          <w:szCs w:val="28"/>
        </w:rPr>
        <w:t>Jan Ashford</w:t>
      </w:r>
    </w:p>
    <w:p w14:paraId="68CA0DED" w14:textId="23D62D0A" w:rsidR="004B35B2" w:rsidRPr="004B35B2" w:rsidRDefault="00A544EF" w:rsidP="00E63B70">
      <w:pPr>
        <w:pStyle w:val="NoSpacing"/>
        <w:rPr>
          <w:rFonts w:cstheme="minorHAnsi"/>
          <w:sz w:val="28"/>
          <w:szCs w:val="28"/>
        </w:rPr>
      </w:pPr>
      <w:r w:rsidRPr="00E63B70">
        <w:rPr>
          <w:rFonts w:cstheme="minorHAnsi"/>
          <w:sz w:val="28"/>
          <w:szCs w:val="28"/>
        </w:rPr>
        <w:t>Chairperson</w:t>
      </w:r>
    </w:p>
    <w:sectPr w:rsidR="004B35B2" w:rsidRPr="004B3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yNzU0M7KwtDAwMDJR0lEKTi0uzszPAykwrgUA8EzbYywAAAA="/>
    <w:docVar w:name="dgnword-docGUID" w:val="{5E70A740-3817-40E5-8D57-D0CD384F11AC}"/>
    <w:docVar w:name="dgnword-eventsink" w:val="191675656"/>
  </w:docVars>
  <w:rsids>
    <w:rsidRoot w:val="006D3EE4"/>
    <w:rsid w:val="00175837"/>
    <w:rsid w:val="004822FC"/>
    <w:rsid w:val="00485084"/>
    <w:rsid w:val="004B1435"/>
    <w:rsid w:val="004B35B2"/>
    <w:rsid w:val="005179DD"/>
    <w:rsid w:val="005E12AB"/>
    <w:rsid w:val="00617F51"/>
    <w:rsid w:val="006D3EE4"/>
    <w:rsid w:val="006E5195"/>
    <w:rsid w:val="00803A0D"/>
    <w:rsid w:val="008C2651"/>
    <w:rsid w:val="00A544EF"/>
    <w:rsid w:val="00A64CF6"/>
    <w:rsid w:val="00AB153A"/>
    <w:rsid w:val="00B00DB4"/>
    <w:rsid w:val="00B54C11"/>
    <w:rsid w:val="00B83EAF"/>
    <w:rsid w:val="00E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21BB"/>
  <w15:chartTrackingRefBased/>
  <w15:docId w15:val="{B4869AEE-5217-4F69-8A8E-63EB514E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A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3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Ashford</dc:creator>
  <cp:keywords/>
  <dc:description/>
  <cp:lastModifiedBy>Jan Ashford</cp:lastModifiedBy>
  <cp:revision>6</cp:revision>
  <dcterms:created xsi:type="dcterms:W3CDTF">2019-09-30T05:15:00Z</dcterms:created>
  <dcterms:modified xsi:type="dcterms:W3CDTF">2019-10-04T04:13:00Z</dcterms:modified>
</cp:coreProperties>
</file>